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F5" w:rsidRPr="008503F5" w:rsidRDefault="008503F5" w:rsidP="008503F5">
      <w:pPr>
        <w:ind w:firstLine="709"/>
        <w:jc w:val="center"/>
        <w:rPr>
          <w:rFonts w:ascii="Arial" w:hAnsi="Arial" w:cs="Arial"/>
          <w:b/>
        </w:rPr>
      </w:pPr>
      <w:r w:rsidRPr="008503F5">
        <w:rPr>
          <w:rFonts w:ascii="Arial" w:hAnsi="Arial" w:cs="Arial"/>
          <w:b/>
        </w:rPr>
        <w:t xml:space="preserve">АДМИНИСТРАЦИЯ </w:t>
      </w:r>
    </w:p>
    <w:p w:rsidR="008503F5" w:rsidRDefault="008503F5" w:rsidP="008503F5">
      <w:pPr>
        <w:ind w:firstLine="709"/>
        <w:jc w:val="center"/>
        <w:rPr>
          <w:rFonts w:ascii="Arial" w:hAnsi="Arial" w:cs="Arial"/>
          <w:b/>
        </w:rPr>
      </w:pPr>
      <w:r w:rsidRPr="008503F5">
        <w:rPr>
          <w:rFonts w:ascii="Arial" w:hAnsi="Arial" w:cs="Arial"/>
          <w:b/>
        </w:rPr>
        <w:t>БЕЛОЯРСКОГО СЕЛЬСКОГО ПОСЕЛЕНИЯ</w:t>
      </w:r>
    </w:p>
    <w:p w:rsidR="00CC512F" w:rsidRPr="008503F5" w:rsidRDefault="00CC512F" w:rsidP="008503F5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ТЕГУЛЬДЕТСКОГО РАЙОНА ТОМСКОЙ ОБЛАСТИ</w:t>
      </w:r>
    </w:p>
    <w:p w:rsidR="008503F5" w:rsidRPr="008503F5" w:rsidRDefault="008503F5" w:rsidP="008503F5">
      <w:pPr>
        <w:keepNext/>
        <w:ind w:firstLine="709"/>
        <w:jc w:val="both"/>
        <w:outlineLvl w:val="0"/>
        <w:rPr>
          <w:rFonts w:ascii="Arial" w:hAnsi="Arial" w:cs="Arial"/>
        </w:rPr>
      </w:pPr>
    </w:p>
    <w:p w:rsidR="008503F5" w:rsidRPr="008503F5" w:rsidRDefault="008503F5" w:rsidP="008503F5">
      <w:pPr>
        <w:keepNext/>
        <w:ind w:firstLine="709"/>
        <w:jc w:val="center"/>
        <w:outlineLvl w:val="0"/>
        <w:rPr>
          <w:rFonts w:ascii="Arial" w:hAnsi="Arial" w:cs="Arial"/>
          <w:b/>
        </w:rPr>
      </w:pPr>
      <w:r w:rsidRPr="008503F5">
        <w:rPr>
          <w:rFonts w:ascii="Arial" w:hAnsi="Arial" w:cs="Arial"/>
          <w:b/>
        </w:rPr>
        <w:t>ПОСТАНОВЛЕНИЕ</w:t>
      </w:r>
    </w:p>
    <w:p w:rsidR="008503F5" w:rsidRPr="008503F5" w:rsidRDefault="008503F5" w:rsidP="008503F5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hAnsi="Arial" w:cs="Arial"/>
          <w:b/>
        </w:rPr>
      </w:pPr>
      <w:r w:rsidRPr="008503F5">
        <w:rPr>
          <w:rFonts w:ascii="Arial" w:hAnsi="Arial" w:cs="Arial"/>
        </w:rPr>
        <w:tab/>
        <w:t xml:space="preserve">                                                                                                                   </w:t>
      </w:r>
      <w:r w:rsidRPr="008503F5">
        <w:rPr>
          <w:rFonts w:ascii="Arial" w:hAnsi="Arial" w:cs="Arial"/>
          <w:b/>
        </w:rPr>
        <w:t>636909, Томская область, Тегульдетский район, п. Белый Яр, ул. Центральная, 2</w:t>
      </w:r>
    </w:p>
    <w:p w:rsidR="008503F5" w:rsidRDefault="008503F5" w:rsidP="008503F5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hAnsi="Arial" w:cs="Arial"/>
          <w:b/>
          <w:u w:val="single"/>
        </w:rPr>
      </w:pPr>
      <w:r w:rsidRPr="008503F5">
        <w:rPr>
          <w:rFonts w:ascii="Arial" w:hAnsi="Arial" w:cs="Arial"/>
          <w:b/>
        </w:rPr>
        <w:t xml:space="preserve">тел/факс: (838246) 3 41 15; </w:t>
      </w:r>
      <w:r w:rsidRPr="008503F5">
        <w:rPr>
          <w:rFonts w:ascii="Arial" w:hAnsi="Arial" w:cs="Arial"/>
          <w:b/>
          <w:lang w:val="en-US"/>
        </w:rPr>
        <w:t>e</w:t>
      </w:r>
      <w:r w:rsidRPr="008503F5">
        <w:rPr>
          <w:rFonts w:ascii="Arial" w:hAnsi="Arial" w:cs="Arial"/>
          <w:b/>
        </w:rPr>
        <w:t>-</w:t>
      </w:r>
      <w:r w:rsidRPr="008503F5">
        <w:rPr>
          <w:rFonts w:ascii="Arial" w:hAnsi="Arial" w:cs="Arial"/>
          <w:b/>
          <w:lang w:val="en-US"/>
        </w:rPr>
        <w:t>mail</w:t>
      </w:r>
      <w:r w:rsidRPr="008503F5">
        <w:rPr>
          <w:rFonts w:ascii="Arial" w:hAnsi="Arial" w:cs="Arial"/>
          <w:b/>
        </w:rPr>
        <w:t xml:space="preserve">: </w:t>
      </w:r>
      <w:hyperlink r:id="rId7" w:history="1">
        <w:r w:rsidR="00CC512F" w:rsidRPr="00213533">
          <w:rPr>
            <w:rStyle w:val="a7"/>
            <w:rFonts w:ascii="Arial" w:hAnsi="Arial" w:cs="Arial"/>
            <w:b/>
            <w:lang w:val="en-US"/>
          </w:rPr>
          <w:t>Belselpos</w:t>
        </w:r>
        <w:r w:rsidR="00CC512F" w:rsidRPr="00213533">
          <w:rPr>
            <w:rStyle w:val="a7"/>
            <w:rFonts w:ascii="Arial" w:hAnsi="Arial" w:cs="Arial"/>
            <w:b/>
          </w:rPr>
          <w:t>@</w:t>
        </w:r>
        <w:r w:rsidR="00CC512F" w:rsidRPr="00213533">
          <w:rPr>
            <w:rStyle w:val="a7"/>
            <w:rFonts w:ascii="Arial" w:hAnsi="Arial" w:cs="Arial"/>
            <w:b/>
            <w:lang w:val="en-US"/>
          </w:rPr>
          <w:t>teguldet</w:t>
        </w:r>
        <w:r w:rsidR="00CC512F" w:rsidRPr="00213533">
          <w:rPr>
            <w:rStyle w:val="a7"/>
            <w:rFonts w:ascii="Arial" w:hAnsi="Arial" w:cs="Arial"/>
            <w:b/>
          </w:rPr>
          <w:t>.</w:t>
        </w:r>
        <w:r w:rsidR="00CC512F" w:rsidRPr="00213533">
          <w:rPr>
            <w:rStyle w:val="a7"/>
            <w:rFonts w:ascii="Arial" w:hAnsi="Arial" w:cs="Arial"/>
            <w:b/>
            <w:lang w:val="en-US"/>
          </w:rPr>
          <w:t>tomsknet</w:t>
        </w:r>
        <w:r w:rsidR="00CC512F" w:rsidRPr="00213533">
          <w:rPr>
            <w:rStyle w:val="a7"/>
            <w:rFonts w:ascii="Arial" w:hAnsi="Arial" w:cs="Arial"/>
            <w:b/>
          </w:rPr>
          <w:t>.</w:t>
        </w:r>
        <w:proofErr w:type="spellStart"/>
        <w:r w:rsidR="00CC512F" w:rsidRPr="00213533">
          <w:rPr>
            <w:rStyle w:val="a7"/>
            <w:rFonts w:ascii="Arial" w:hAnsi="Arial" w:cs="Arial"/>
            <w:b/>
            <w:lang w:val="en-US"/>
          </w:rPr>
          <w:t>ru</w:t>
        </w:r>
        <w:proofErr w:type="spellEnd"/>
      </w:hyperlink>
    </w:p>
    <w:p w:rsidR="00CC512F" w:rsidRPr="00CC512F" w:rsidRDefault="00CC512F" w:rsidP="008503F5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hAnsi="Arial" w:cs="Arial"/>
          <w:b/>
          <w:u w:val="single"/>
        </w:rPr>
      </w:pPr>
    </w:p>
    <w:p w:rsidR="005F25C5" w:rsidRPr="008503F5" w:rsidRDefault="005F25C5" w:rsidP="005F25C5">
      <w:pPr>
        <w:rPr>
          <w:rFonts w:ascii="Arial" w:hAnsi="Arial" w:cs="Arial"/>
          <w:b/>
          <w:color w:val="1D1B11" w:themeColor="background2" w:themeShade="1A"/>
          <w:sz w:val="28"/>
          <w:szCs w:val="28"/>
        </w:rPr>
      </w:pPr>
    </w:p>
    <w:p w:rsidR="005F25C5" w:rsidRPr="008503F5" w:rsidRDefault="006C1A5A" w:rsidP="005F25C5">
      <w:pPr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</w:t>
      </w:r>
      <w:r w:rsidR="00CC6A23">
        <w:rPr>
          <w:rFonts w:ascii="Arial" w:hAnsi="Arial" w:cs="Arial"/>
          <w:color w:val="1D1B11" w:themeColor="background2" w:themeShade="1A"/>
        </w:rPr>
        <w:t>28</w:t>
      </w:r>
      <w:r w:rsidR="005F25C5" w:rsidRPr="008503F5">
        <w:rPr>
          <w:rFonts w:ascii="Arial" w:hAnsi="Arial" w:cs="Arial"/>
          <w:color w:val="1D1B11" w:themeColor="background2" w:themeShade="1A"/>
        </w:rPr>
        <w:t>.</w:t>
      </w:r>
      <w:r w:rsidR="008503F5">
        <w:rPr>
          <w:rFonts w:ascii="Arial" w:hAnsi="Arial" w:cs="Arial"/>
          <w:color w:val="1D1B11" w:themeColor="background2" w:themeShade="1A"/>
        </w:rPr>
        <w:t>11</w:t>
      </w:r>
      <w:r w:rsidR="005F25C5" w:rsidRPr="008503F5">
        <w:rPr>
          <w:rFonts w:ascii="Arial" w:hAnsi="Arial" w:cs="Arial"/>
          <w:color w:val="1D1B11" w:themeColor="background2" w:themeShade="1A"/>
        </w:rPr>
        <w:t>.</w:t>
      </w:r>
      <w:r w:rsidR="00317DFD">
        <w:rPr>
          <w:rFonts w:ascii="Arial" w:hAnsi="Arial" w:cs="Arial"/>
          <w:color w:val="1D1B11" w:themeColor="background2" w:themeShade="1A"/>
        </w:rPr>
        <w:t>2016</w:t>
      </w:r>
      <w:r w:rsidR="005F25C5" w:rsidRPr="008503F5">
        <w:rPr>
          <w:rFonts w:ascii="Arial" w:hAnsi="Arial" w:cs="Arial"/>
          <w:color w:val="1D1B11" w:themeColor="background2" w:themeShade="1A"/>
        </w:rPr>
        <w:t xml:space="preserve">  </w:t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  <w:t xml:space="preserve">                                  № </w:t>
      </w:r>
      <w:r w:rsidR="00CC6A23">
        <w:rPr>
          <w:rFonts w:ascii="Arial" w:hAnsi="Arial" w:cs="Arial"/>
          <w:color w:val="1D1B11" w:themeColor="background2" w:themeShade="1A"/>
        </w:rPr>
        <w:t>52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786"/>
      </w:tblGrid>
      <w:tr w:rsidR="005F25C5" w:rsidRPr="008503F5" w:rsidTr="00CA7372">
        <w:trPr>
          <w:trHeight w:val="472"/>
        </w:trPr>
        <w:tc>
          <w:tcPr>
            <w:tcW w:w="5104" w:type="dxa"/>
            <w:vAlign w:val="center"/>
          </w:tcPr>
          <w:p w:rsidR="005F25C5" w:rsidRPr="008503F5" w:rsidRDefault="005F25C5" w:rsidP="005F25C5">
            <w:pPr>
              <w:ind w:left="142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Об утверждении </w:t>
            </w:r>
            <w:r w:rsidR="00C424F9" w:rsidRPr="00C424F9">
              <w:rPr>
                <w:rFonts w:ascii="Arial" w:hAnsi="Arial" w:cs="Arial"/>
                <w:color w:val="1D1B11" w:themeColor="background2" w:themeShade="1A"/>
              </w:rPr>
              <w:t xml:space="preserve">муниципальной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целевой программы «Противодействие экстремизму и профилактика терроризма на территории муниципального образования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="00BC613C">
              <w:rPr>
                <w:rFonts w:ascii="Arial" w:hAnsi="Arial" w:cs="Arial"/>
                <w:color w:val="1D1B11" w:themeColor="background2" w:themeShade="1A"/>
              </w:rPr>
              <w:t xml:space="preserve">»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на </w:t>
            </w:r>
            <w:r w:rsidR="00317DFD">
              <w:rPr>
                <w:rFonts w:ascii="Arial" w:hAnsi="Arial" w:cs="Arial"/>
                <w:color w:val="1D1B11" w:themeColor="background2" w:themeShade="1A"/>
              </w:rPr>
              <w:t>2017-2019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годы</w:t>
            </w:r>
          </w:p>
        </w:tc>
        <w:tc>
          <w:tcPr>
            <w:tcW w:w="4786" w:type="dxa"/>
          </w:tcPr>
          <w:p w:rsidR="005F25C5" w:rsidRPr="008503F5" w:rsidRDefault="005F25C5" w:rsidP="00CA7372">
            <w:pPr>
              <w:ind w:left="142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ind w:left="142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ind w:left="142"/>
              <w:rPr>
                <w:rFonts w:ascii="Arial" w:hAnsi="Arial" w:cs="Arial"/>
                <w:color w:val="1D1B11" w:themeColor="background2" w:themeShade="1A"/>
              </w:rPr>
            </w:pPr>
          </w:p>
        </w:tc>
      </w:tr>
    </w:tbl>
    <w:p w:rsidR="00CC6A23" w:rsidRDefault="005F25C5" w:rsidP="006C1A5A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</w:t>
      </w:r>
    </w:p>
    <w:p w:rsidR="00CC6A23" w:rsidRDefault="00CC6A23" w:rsidP="006C1A5A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6C1A5A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В соответствии с Федера</w:t>
      </w:r>
      <w:r w:rsidR="00BC613C">
        <w:rPr>
          <w:rFonts w:ascii="Arial" w:hAnsi="Arial" w:cs="Arial"/>
          <w:color w:val="1D1B11" w:themeColor="background2" w:themeShade="1A"/>
        </w:rPr>
        <w:t>льными законами от 25 июля</w:t>
      </w:r>
      <w:r w:rsidR="00BC613C" w:rsidRPr="008503F5">
        <w:rPr>
          <w:rFonts w:ascii="Arial" w:hAnsi="Arial" w:cs="Arial"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color w:val="1D1B11" w:themeColor="background2" w:themeShade="1A"/>
        </w:rPr>
        <w:t xml:space="preserve">2002 </w:t>
      </w:r>
      <w:r w:rsidR="00BC613C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114-ФЗ «О противодействии экст</w:t>
      </w:r>
      <w:r w:rsidR="00BC613C">
        <w:rPr>
          <w:rFonts w:ascii="Arial" w:hAnsi="Arial" w:cs="Arial"/>
          <w:color w:val="1D1B11" w:themeColor="background2" w:themeShade="1A"/>
        </w:rPr>
        <w:t xml:space="preserve">ремистской деятельности», от 06 марта </w:t>
      </w:r>
      <w:r w:rsidRPr="008503F5">
        <w:rPr>
          <w:rFonts w:ascii="Arial" w:hAnsi="Arial" w:cs="Arial"/>
          <w:color w:val="1D1B11" w:themeColor="background2" w:themeShade="1A"/>
        </w:rPr>
        <w:t xml:space="preserve">2006 </w:t>
      </w:r>
      <w:r w:rsidR="00BC613C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35-ФЗ «О про</w:t>
      </w:r>
      <w:r w:rsidR="00BC613C">
        <w:rPr>
          <w:rFonts w:ascii="Arial" w:hAnsi="Arial" w:cs="Arial"/>
          <w:color w:val="1D1B11" w:themeColor="background2" w:themeShade="1A"/>
        </w:rPr>
        <w:t>тиводействии терроризму», от 06 октября</w:t>
      </w:r>
      <w:r w:rsidR="00BC613C" w:rsidRPr="008503F5">
        <w:rPr>
          <w:rFonts w:ascii="Arial" w:hAnsi="Arial" w:cs="Arial"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color w:val="1D1B11" w:themeColor="background2" w:themeShade="1A"/>
        </w:rPr>
        <w:t xml:space="preserve">2003 </w:t>
      </w:r>
      <w:r w:rsidR="00BC613C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color w:val="1D1B11" w:themeColor="background2" w:themeShade="1A"/>
        </w:rPr>
        <w:t xml:space="preserve">» </w:t>
      </w:r>
      <w:r w:rsidR="00BC613C">
        <w:rPr>
          <w:rFonts w:ascii="Arial" w:hAnsi="Arial" w:cs="Arial"/>
          <w:color w:val="1D1B11" w:themeColor="background2" w:themeShade="1A"/>
        </w:rPr>
        <w:t>Тегульдетского</w:t>
      </w:r>
      <w:r w:rsidRPr="008503F5">
        <w:rPr>
          <w:rFonts w:ascii="Arial" w:hAnsi="Arial" w:cs="Arial"/>
          <w:color w:val="1D1B11" w:themeColor="background2" w:themeShade="1A"/>
        </w:rPr>
        <w:t xml:space="preserve"> района Томской области </w:t>
      </w:r>
    </w:p>
    <w:p w:rsidR="005F25C5" w:rsidRPr="008503F5" w:rsidRDefault="005F25C5" w:rsidP="005F25C5">
      <w:pPr>
        <w:pStyle w:val="ConsPlusNormal"/>
        <w:ind w:firstLine="426"/>
        <w:jc w:val="both"/>
        <w:rPr>
          <w:color w:val="1D1B11" w:themeColor="background2" w:themeShade="1A"/>
          <w:sz w:val="24"/>
          <w:szCs w:val="24"/>
        </w:rPr>
      </w:pPr>
    </w:p>
    <w:p w:rsidR="005F25C5" w:rsidRPr="008503F5" w:rsidRDefault="005F25C5" w:rsidP="005F25C5">
      <w:pPr>
        <w:pStyle w:val="ConsPlusNormal"/>
        <w:ind w:firstLine="426"/>
        <w:jc w:val="both"/>
        <w:rPr>
          <w:b/>
          <w:color w:val="1D1B11" w:themeColor="background2" w:themeShade="1A"/>
          <w:sz w:val="24"/>
          <w:szCs w:val="24"/>
        </w:rPr>
      </w:pPr>
      <w:r w:rsidRPr="008503F5">
        <w:rPr>
          <w:b/>
          <w:color w:val="1D1B11" w:themeColor="background2" w:themeShade="1A"/>
          <w:sz w:val="24"/>
          <w:szCs w:val="24"/>
        </w:rPr>
        <w:t>ПОСТАНОВЛЯЮ:</w:t>
      </w:r>
    </w:p>
    <w:p w:rsidR="005F25C5" w:rsidRPr="008503F5" w:rsidRDefault="005F25C5" w:rsidP="005F25C5">
      <w:pPr>
        <w:pStyle w:val="ConsPlusNormal"/>
        <w:ind w:firstLine="426"/>
        <w:jc w:val="both"/>
        <w:rPr>
          <w:color w:val="1D1B11" w:themeColor="background2" w:themeShade="1A"/>
          <w:sz w:val="24"/>
          <w:szCs w:val="24"/>
        </w:rPr>
      </w:pPr>
      <w:bookmarkStart w:id="0" w:name="P15"/>
      <w:bookmarkEnd w:id="0"/>
    </w:p>
    <w:p w:rsidR="005F25C5" w:rsidRPr="008503F5" w:rsidRDefault="005F25C5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1. Утвердить</w:t>
      </w:r>
      <w:r w:rsidR="00C424F9">
        <w:rPr>
          <w:rFonts w:ascii="Arial" w:hAnsi="Arial" w:cs="Arial"/>
          <w:color w:val="1D1B11" w:themeColor="background2" w:themeShade="1A"/>
        </w:rPr>
        <w:t xml:space="preserve"> муниципальную</w:t>
      </w:r>
      <w:r w:rsidRPr="008503F5">
        <w:rPr>
          <w:rFonts w:ascii="Arial" w:hAnsi="Arial" w:cs="Arial"/>
          <w:color w:val="1D1B11" w:themeColor="background2" w:themeShade="1A"/>
        </w:rPr>
        <w:t xml:space="preserve"> целевую программу «Противодействие экстремизму и профилактика терроризма на территории муниципального образования «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color w:val="1D1B11" w:themeColor="background2" w:themeShade="1A"/>
        </w:rPr>
        <w:t xml:space="preserve">» на </w:t>
      </w:r>
      <w:r w:rsidR="00317DFD">
        <w:rPr>
          <w:rFonts w:ascii="Arial" w:hAnsi="Arial" w:cs="Arial"/>
          <w:color w:val="1D1B11" w:themeColor="background2" w:themeShade="1A"/>
        </w:rPr>
        <w:t>2017-2019</w:t>
      </w:r>
      <w:r w:rsidRPr="008503F5">
        <w:rPr>
          <w:rFonts w:ascii="Arial" w:hAnsi="Arial" w:cs="Arial"/>
          <w:color w:val="1D1B11" w:themeColor="background2" w:themeShade="1A"/>
        </w:rPr>
        <w:t xml:space="preserve"> года» (Приложение №1). </w:t>
      </w:r>
    </w:p>
    <w:p w:rsidR="005F25C5" w:rsidRDefault="00BC613C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2.</w:t>
      </w:r>
      <w:r w:rsidRPr="00BC613C">
        <w:rPr>
          <w:rFonts w:ascii="Arial" w:hAnsi="Arial" w:cs="Arial"/>
          <w:color w:val="1D1B11" w:themeColor="background2" w:themeShade="1A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по адресу: http://belselpos.tomsk.ru в информационно-телекоммуникационной сети «Интернет».</w:t>
      </w:r>
    </w:p>
    <w:p w:rsidR="00317DFD" w:rsidRPr="008503F5" w:rsidRDefault="00317DFD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3. </w:t>
      </w:r>
      <w:r w:rsidRPr="00317DFD">
        <w:rPr>
          <w:rFonts w:ascii="Arial" w:hAnsi="Arial" w:cs="Arial"/>
          <w:color w:val="1D1B11" w:themeColor="background2" w:themeShade="1A"/>
        </w:rPr>
        <w:t>Настоящее постановление вступает в силу с 01 января 2017 года.</w:t>
      </w:r>
    </w:p>
    <w:p w:rsidR="005F25C5" w:rsidRPr="008503F5" w:rsidRDefault="00317DFD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4</w:t>
      </w:r>
      <w:r w:rsidR="005F25C5" w:rsidRPr="008503F5">
        <w:rPr>
          <w:rFonts w:ascii="Arial" w:hAnsi="Arial" w:cs="Arial"/>
          <w:color w:val="1D1B11" w:themeColor="background2" w:themeShade="1A"/>
        </w:rPr>
        <w:t>. Контроль за исполнением настоящего постановления оставляю за собой.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    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        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ind w:right="60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Глава 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Белоярского</w:t>
      </w:r>
      <w:r w:rsidRPr="008503F5">
        <w:rPr>
          <w:rFonts w:ascii="Arial" w:hAnsi="Arial" w:cs="Arial"/>
          <w:color w:val="1D1B11" w:themeColor="background2" w:themeShade="1A"/>
        </w:rPr>
        <w:t xml:space="preserve"> </w:t>
      </w:r>
    </w:p>
    <w:p w:rsidR="005F25C5" w:rsidRPr="008503F5" w:rsidRDefault="005F25C5" w:rsidP="005F25C5">
      <w:pPr>
        <w:ind w:right="60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сельского поселения   </w:t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  <w:t>В</w:t>
      </w:r>
      <w:r w:rsidRPr="008503F5">
        <w:rPr>
          <w:rFonts w:ascii="Arial" w:hAnsi="Arial" w:cs="Arial"/>
          <w:color w:val="1D1B11" w:themeColor="background2" w:themeShade="1A"/>
        </w:rPr>
        <w:t>.</w:t>
      </w:r>
      <w:r w:rsidR="008503F5">
        <w:rPr>
          <w:rFonts w:ascii="Arial" w:hAnsi="Arial" w:cs="Arial"/>
          <w:color w:val="1D1B11" w:themeColor="background2" w:themeShade="1A"/>
        </w:rPr>
        <w:t>Н</w:t>
      </w:r>
      <w:r w:rsidRPr="008503F5">
        <w:rPr>
          <w:rFonts w:ascii="Arial" w:hAnsi="Arial" w:cs="Arial"/>
          <w:color w:val="1D1B11" w:themeColor="background2" w:themeShade="1A"/>
        </w:rPr>
        <w:t xml:space="preserve">. </w:t>
      </w:r>
      <w:r w:rsidR="00BC613C">
        <w:rPr>
          <w:rFonts w:ascii="Arial" w:hAnsi="Arial" w:cs="Arial"/>
          <w:color w:val="1D1B11" w:themeColor="background2" w:themeShade="1A"/>
        </w:rPr>
        <w:t>Поздняков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  <w:sz w:val="26"/>
          <w:szCs w:val="26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BC613C" w:rsidRPr="008503F5" w:rsidRDefault="00BC613C" w:rsidP="00BC613C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lastRenderedPageBreak/>
        <w:t>Приложение № 1</w:t>
      </w:r>
    </w:p>
    <w:p w:rsidR="005F25C5" w:rsidRPr="008503F5" w:rsidRDefault="005F25C5" w:rsidP="005F25C5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Утверждена Постановлением </w:t>
      </w:r>
    </w:p>
    <w:p w:rsidR="006C1A5A" w:rsidRPr="008503F5" w:rsidRDefault="006C1A5A" w:rsidP="005F25C5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Администрации 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Белоярского</w:t>
      </w:r>
      <w:r w:rsidRPr="008503F5">
        <w:rPr>
          <w:rFonts w:ascii="Arial" w:hAnsi="Arial" w:cs="Arial"/>
          <w:color w:val="1D1B11" w:themeColor="background2" w:themeShade="1A"/>
        </w:rPr>
        <w:t xml:space="preserve"> </w:t>
      </w:r>
    </w:p>
    <w:p w:rsidR="006C1A5A" w:rsidRPr="008503F5" w:rsidRDefault="006C1A5A" w:rsidP="005F25C5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сельского поселения</w:t>
      </w:r>
    </w:p>
    <w:p w:rsidR="005F25C5" w:rsidRPr="008503F5" w:rsidRDefault="00BE6842" w:rsidP="006C1A5A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от </w:t>
      </w:r>
      <w:r w:rsidR="00CC6A23">
        <w:rPr>
          <w:rFonts w:ascii="Arial" w:hAnsi="Arial" w:cs="Arial"/>
          <w:color w:val="1D1B11" w:themeColor="background2" w:themeShade="1A"/>
        </w:rPr>
        <w:t>28</w:t>
      </w:r>
      <w:r w:rsidR="008503F5" w:rsidRPr="008503F5">
        <w:rPr>
          <w:rFonts w:ascii="Arial" w:hAnsi="Arial" w:cs="Arial"/>
          <w:color w:val="1D1B11" w:themeColor="background2" w:themeShade="1A"/>
        </w:rPr>
        <w:t>.11.</w:t>
      </w:r>
      <w:r w:rsidR="00317DFD">
        <w:rPr>
          <w:rFonts w:ascii="Arial" w:hAnsi="Arial" w:cs="Arial"/>
          <w:color w:val="1D1B11" w:themeColor="background2" w:themeShade="1A"/>
        </w:rPr>
        <w:t>2016</w:t>
      </w:r>
      <w:r w:rsidR="00CC6A23">
        <w:rPr>
          <w:rFonts w:ascii="Arial" w:hAnsi="Arial" w:cs="Arial"/>
          <w:color w:val="1D1B11" w:themeColor="background2" w:themeShade="1A"/>
        </w:rPr>
        <w:t xml:space="preserve"> </w:t>
      </w:r>
      <w:r w:rsidR="00CC6A23" w:rsidRPr="008503F5">
        <w:rPr>
          <w:rFonts w:ascii="Arial" w:hAnsi="Arial" w:cs="Arial"/>
          <w:color w:val="1D1B11" w:themeColor="background2" w:themeShade="1A"/>
        </w:rPr>
        <w:t>№</w:t>
      </w:r>
      <w:r w:rsidR="00CC6A23">
        <w:rPr>
          <w:rFonts w:ascii="Arial" w:hAnsi="Arial" w:cs="Arial"/>
          <w:color w:val="1D1B11" w:themeColor="background2" w:themeShade="1A"/>
        </w:rPr>
        <w:t xml:space="preserve"> 52</w:t>
      </w:r>
    </w:p>
    <w:p w:rsidR="006C1A5A" w:rsidRPr="008503F5" w:rsidRDefault="006C1A5A" w:rsidP="005F25C5">
      <w:pPr>
        <w:jc w:val="right"/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jc w:val="right"/>
        <w:rPr>
          <w:rFonts w:ascii="Arial" w:hAnsi="Arial" w:cs="Arial"/>
          <w:color w:val="1D1B11" w:themeColor="background2" w:themeShade="1A"/>
        </w:rPr>
      </w:pPr>
    </w:p>
    <w:p w:rsidR="005F25C5" w:rsidRPr="008503F5" w:rsidRDefault="00C424F9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>
        <w:rPr>
          <w:rFonts w:ascii="Arial" w:hAnsi="Arial" w:cs="Arial"/>
          <w:b/>
          <w:color w:val="1D1B11" w:themeColor="background2" w:themeShade="1A"/>
        </w:rPr>
        <w:t>МУНИЦИПАЛЬНАЯ</w:t>
      </w:r>
      <w:r w:rsidRPr="00C424F9">
        <w:rPr>
          <w:rFonts w:ascii="Arial" w:hAnsi="Arial" w:cs="Arial"/>
          <w:b/>
          <w:color w:val="1D1B11" w:themeColor="background2" w:themeShade="1A"/>
        </w:rPr>
        <w:t xml:space="preserve"> </w:t>
      </w:r>
      <w:r w:rsidR="005F25C5" w:rsidRPr="008503F5">
        <w:rPr>
          <w:rFonts w:ascii="Arial" w:hAnsi="Arial" w:cs="Arial"/>
          <w:b/>
          <w:color w:val="1D1B11" w:themeColor="background2" w:themeShade="1A"/>
        </w:rPr>
        <w:t>ЦЕЛЕВАЯ ПРОГРАММА</w:t>
      </w: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>«ПРОТИВОДЕЙСТВИЕ ЭКСТРЕМИЗМУ  И  ПРОФИЛАКТИКА ТЕРРОРИЗМА НА ТЕРРИТОРИИ МУНИЦИПАЛЬНОГО ОБРАЗОВАНИЯ «</w:t>
      </w:r>
      <w:r w:rsidR="008503F5" w:rsidRPr="008503F5">
        <w:rPr>
          <w:rFonts w:ascii="Arial" w:hAnsi="Arial" w:cs="Arial"/>
          <w:b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b/>
          <w:color w:val="1D1B11" w:themeColor="background2" w:themeShade="1A"/>
        </w:rPr>
        <w:t>»</w:t>
      </w:r>
    </w:p>
    <w:p w:rsidR="005F25C5" w:rsidRPr="008503F5" w:rsidRDefault="005F25C5" w:rsidP="005F25C5">
      <w:pPr>
        <w:jc w:val="center"/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>1. ОСНОВНЫЕ ПОЛОЖЕНИЯ</w:t>
      </w:r>
    </w:p>
    <w:p w:rsidR="005F25C5" w:rsidRPr="008503F5" w:rsidRDefault="005F25C5" w:rsidP="005F25C5">
      <w:pPr>
        <w:rPr>
          <w:rFonts w:ascii="Arial" w:hAnsi="Arial" w:cs="Arial"/>
          <w:b/>
          <w:color w:val="1D1B11" w:themeColor="background2" w:themeShade="1A"/>
        </w:rPr>
      </w:pPr>
    </w:p>
    <w:p w:rsidR="005F25C5" w:rsidRPr="008503F5" w:rsidRDefault="005F25C5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Настоящая Программа разработана в соответстви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и с Федеральными законами от 25 июля </w:t>
      </w:r>
      <w:r w:rsidRPr="008503F5">
        <w:rPr>
          <w:rFonts w:ascii="Arial" w:hAnsi="Arial" w:cs="Arial"/>
          <w:color w:val="1D1B11" w:themeColor="background2" w:themeShade="1A"/>
        </w:rPr>
        <w:t xml:space="preserve">2002 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114-ФЗ «О противодействии экст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ремистской деятельности», от 06 марта </w:t>
      </w:r>
      <w:r w:rsidRPr="008503F5">
        <w:rPr>
          <w:rFonts w:ascii="Arial" w:hAnsi="Arial" w:cs="Arial"/>
          <w:color w:val="1D1B11" w:themeColor="background2" w:themeShade="1A"/>
        </w:rPr>
        <w:t xml:space="preserve">2006 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35-ФЗ «О противодействии терроризму», от 06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 октября </w:t>
      </w:r>
      <w:r w:rsidRPr="008503F5">
        <w:rPr>
          <w:rFonts w:ascii="Arial" w:hAnsi="Arial" w:cs="Arial"/>
          <w:color w:val="1D1B11" w:themeColor="background2" w:themeShade="1A"/>
        </w:rPr>
        <w:t xml:space="preserve">2003 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color w:val="1D1B11" w:themeColor="background2" w:themeShade="1A"/>
        </w:rPr>
        <w:t xml:space="preserve">» </w:t>
      </w:r>
      <w:r w:rsidR="008503F5" w:rsidRPr="008503F5">
        <w:rPr>
          <w:rFonts w:ascii="Arial" w:hAnsi="Arial" w:cs="Arial"/>
          <w:color w:val="1D1B11" w:themeColor="background2" w:themeShade="1A"/>
        </w:rPr>
        <w:t>Тегульдетского</w:t>
      </w:r>
      <w:r w:rsidRPr="008503F5">
        <w:rPr>
          <w:rFonts w:ascii="Arial" w:hAnsi="Arial" w:cs="Arial"/>
          <w:color w:val="1D1B11" w:themeColor="background2" w:themeShade="1A"/>
        </w:rPr>
        <w:t xml:space="preserve"> района Томской области,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color w:val="1D1B11" w:themeColor="background2" w:themeShade="1A"/>
        </w:rPr>
        <w:t>».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    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  <w:sectPr w:rsidR="005F25C5" w:rsidRPr="008503F5" w:rsidSect="008503F5">
          <w:headerReference w:type="default" r:id="rId8"/>
          <w:pgSz w:w="11906" w:h="16838"/>
          <w:pgMar w:top="1134" w:right="424" w:bottom="1134" w:left="1276" w:header="709" w:footer="709" w:gutter="0"/>
          <w:cols w:space="708"/>
          <w:docGrid w:linePitch="360"/>
        </w:sect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lastRenderedPageBreak/>
        <w:t>2. ПАСПОРТ</w:t>
      </w:r>
    </w:p>
    <w:p w:rsidR="005F25C5" w:rsidRPr="008503F5" w:rsidRDefault="00C424F9" w:rsidP="005F25C5">
      <w:pPr>
        <w:jc w:val="center"/>
        <w:rPr>
          <w:rFonts w:ascii="Arial" w:hAnsi="Arial" w:cs="Arial"/>
          <w:b/>
          <w:color w:val="1D1B11" w:themeColor="background2" w:themeShade="1A"/>
          <w:spacing w:val="-6"/>
        </w:rPr>
      </w:pPr>
      <w:r>
        <w:rPr>
          <w:rFonts w:ascii="Arial" w:hAnsi="Arial" w:cs="Arial"/>
          <w:b/>
          <w:color w:val="1D1B11" w:themeColor="background2" w:themeShade="1A"/>
        </w:rPr>
        <w:t>МУНИЦИПАЛЬНОЙ</w:t>
      </w:r>
      <w:r w:rsidRPr="00C424F9">
        <w:rPr>
          <w:rFonts w:ascii="Arial" w:hAnsi="Arial" w:cs="Arial"/>
          <w:b/>
          <w:color w:val="1D1B11" w:themeColor="background2" w:themeShade="1A"/>
        </w:rPr>
        <w:t xml:space="preserve"> </w:t>
      </w:r>
      <w:r w:rsidR="005F25C5" w:rsidRPr="008503F5">
        <w:rPr>
          <w:rFonts w:ascii="Arial" w:hAnsi="Arial" w:cs="Arial"/>
          <w:b/>
          <w:color w:val="1D1B11" w:themeColor="background2" w:themeShade="1A"/>
          <w:spacing w:val="-6"/>
        </w:rPr>
        <w:t>ЦЕЛЕВОЙ ПРОГРАММЫ</w:t>
      </w: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  <w:spacing w:val="-11"/>
        </w:rPr>
      </w:pP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>«ПРОТИВОДЕЙСТВИЕ  ЭКСТРЕМИЗМУ  И  ПРОФИЛАКТИКА ТЕРРОРИЗМА  НА ТЕРРИТОРИИ  МУНИЦИПАЛЬНОГО ОБРАЗОВАНИЯ «</w:t>
      </w:r>
      <w:r w:rsidR="008503F5" w:rsidRPr="008503F5">
        <w:rPr>
          <w:rFonts w:ascii="Arial" w:hAnsi="Arial" w:cs="Arial"/>
          <w:b/>
          <w:color w:val="1D1B11" w:themeColor="background2" w:themeShade="1A"/>
          <w:spacing w:val="-11"/>
        </w:rPr>
        <w:t>БЕЛОЯРСКОЕ СЕЛЬСКОЕ ПОСЕЛЕНИЕ</w:t>
      </w:r>
      <w:r w:rsidR="006C1A5A" w:rsidRPr="008503F5">
        <w:rPr>
          <w:rFonts w:ascii="Arial" w:hAnsi="Arial" w:cs="Arial"/>
          <w:b/>
          <w:color w:val="1D1B11" w:themeColor="background2" w:themeShade="1A"/>
          <w:spacing w:val="-11"/>
        </w:rPr>
        <w:t>»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 НА </w:t>
      </w:r>
      <w:r w:rsidR="00317DFD">
        <w:rPr>
          <w:rFonts w:ascii="Arial" w:hAnsi="Arial" w:cs="Arial"/>
          <w:b/>
          <w:color w:val="1D1B11" w:themeColor="background2" w:themeShade="1A"/>
          <w:spacing w:val="-11"/>
        </w:rPr>
        <w:t>2017-2019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 ГОДА»</w:t>
      </w:r>
    </w:p>
    <w:tbl>
      <w:tblPr>
        <w:tblW w:w="104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7"/>
        <w:gridCol w:w="7044"/>
      </w:tblGrid>
      <w:tr w:rsidR="005F25C5" w:rsidRPr="008503F5" w:rsidTr="00CA7372"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5F25C5" w:rsidP="00CA7372">
            <w:pPr>
              <w:ind w:left="53"/>
              <w:rPr>
                <w:rFonts w:ascii="Arial" w:eastAsia="Calibri" w:hAnsi="Arial" w:cs="Arial"/>
                <w:color w:val="1D1B11" w:themeColor="background2" w:themeShade="1A"/>
                <w:spacing w:val="-6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6"/>
              </w:rPr>
              <w:t>Наименование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6"/>
              </w:rPr>
              <w:t xml:space="preserve">муниципальной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4"/>
              </w:rPr>
              <w:t>программы: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6"/>
              </w:rPr>
              <w:t>Целевая программа:</w:t>
            </w:r>
          </w:p>
          <w:p w:rsidR="005F25C5" w:rsidRPr="008503F5" w:rsidRDefault="005F25C5" w:rsidP="00BC613C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11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«ПРОТИВОДЕЙСТВИЕ ЭКСТРЕМИЗМУ И ПРОФИЛАКТИКА ТЕРРОРИЗМА НА ТЕРРИТОРИИ МУНИЦИПАЛЬНОГО ОБРАЗОВАНИЯ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БЕЛОЯРСКОЕ СЕЛЬСКОЕ ПОСЕЛЕНИЕ</w:t>
            </w:r>
            <w:r w:rsidR="006C1A5A"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»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 НА </w:t>
            </w:r>
            <w:r w:rsidR="00317DFD">
              <w:rPr>
                <w:rFonts w:ascii="Arial" w:hAnsi="Arial" w:cs="Arial"/>
                <w:color w:val="1D1B11" w:themeColor="background2" w:themeShade="1A"/>
                <w:spacing w:val="-11"/>
              </w:rPr>
              <w:t>2017-2019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 ГОДА»</w:t>
            </w:r>
          </w:p>
        </w:tc>
      </w:tr>
      <w:tr w:rsidR="005F25C5" w:rsidRPr="008503F5" w:rsidTr="00CA7372">
        <w:trPr>
          <w:trHeight w:val="4524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Цели и задачи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u w:val="single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</w:t>
            </w:r>
            <w:r w:rsidRPr="008503F5">
              <w:rPr>
                <w:rFonts w:ascii="Arial" w:hAnsi="Arial" w:cs="Arial"/>
                <w:color w:val="1D1B11" w:themeColor="background2" w:themeShade="1A"/>
                <w:u w:val="single"/>
              </w:rPr>
              <w:t>Цель программы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» от террористических и экстремистских а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ктов;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br/>
              <w:t xml:space="preserve"> 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Воспитание культуры толерантности и межнационального согласия;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  <w:u w:val="single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</w:t>
            </w:r>
            <w:r w:rsidRPr="008503F5">
              <w:rPr>
                <w:rFonts w:ascii="Arial" w:hAnsi="Arial" w:cs="Arial"/>
                <w:color w:val="1D1B11" w:themeColor="background2" w:themeShade="1A"/>
                <w:u w:val="single"/>
              </w:rPr>
              <w:t>Задачи программы: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Своевременное информирование населения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по вопросам противодействия экстремизму  и терроризму;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Пропаганда толерантного поведения к людям других национальностей и религиозных конфессий;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F25C5" w:rsidRPr="008503F5" w:rsidTr="00CA7372">
        <w:trPr>
          <w:trHeight w:val="98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8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8"/>
              </w:rPr>
              <w:t>Сроки и этапы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8"/>
              </w:rPr>
              <w:t>реализа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8"/>
              </w:rPr>
              <w:softHyphen/>
            </w: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ции Программы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317DFD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</w:t>
            </w:r>
            <w:r w:rsidR="005F25C5" w:rsidRPr="008503F5">
              <w:rPr>
                <w:rFonts w:ascii="Arial" w:hAnsi="Arial" w:cs="Arial"/>
                <w:color w:val="1D1B11" w:themeColor="background2" w:themeShade="1A"/>
              </w:rPr>
              <w:t xml:space="preserve"> - 2018 годы в один этап 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5"/>
              </w:rPr>
              <w:t xml:space="preserve">      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.</w:t>
            </w:r>
          </w:p>
        </w:tc>
      </w:tr>
      <w:tr w:rsidR="005F25C5" w:rsidRPr="008503F5" w:rsidTr="00CA7372">
        <w:trPr>
          <w:trHeight w:val="98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8"/>
              </w:rPr>
              <w:t xml:space="preserve">Ожидаемые результаты от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4"/>
              </w:rPr>
              <w:t>реализации Программы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11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Совершенствование форм и методов работы органа местного самоуправления –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по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 </w:t>
            </w:r>
            <w:r w:rsidR="006C1A5A"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сельского поселения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общеобразовательного учреждения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6C1A5A"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Гармонизация межнациональных отношений, повышение уровня </w:t>
            </w:r>
            <w:proofErr w:type="spellStart"/>
            <w:r w:rsidRPr="008503F5">
              <w:rPr>
                <w:rFonts w:ascii="Arial" w:hAnsi="Arial" w:cs="Arial"/>
                <w:color w:val="1D1B11" w:themeColor="background2" w:themeShade="1A"/>
              </w:rPr>
              <w:t>этносоциальной</w:t>
            </w:r>
            <w:proofErr w:type="spellEnd"/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комфортности;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Формирование единого информационного пространства для пропаганды и распространения на территории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сельского поселения идей гражданской солидарности, уважения к другим культурам.</w:t>
            </w:r>
          </w:p>
        </w:tc>
      </w:tr>
      <w:tr w:rsidR="005F25C5" w:rsidRPr="008503F5" w:rsidTr="00CA737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375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>Источники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7051" w:type="dxa"/>
            <w:gridSpan w:val="2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bCs/>
                <w:color w:val="1D1B11" w:themeColor="background2" w:themeShade="1A"/>
                <w:spacing w:val="7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7"/>
              </w:rPr>
              <w:t>Всего по Программе</w:t>
            </w:r>
            <w:r w:rsidR="008503F5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: 6</w:t>
            </w: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,0</w:t>
            </w:r>
            <w:r w:rsidRPr="008503F5">
              <w:rPr>
                <w:rFonts w:ascii="Arial" w:hAnsi="Arial" w:cs="Arial"/>
                <w:bCs/>
                <w:i/>
                <w:iCs/>
                <w:color w:val="1D1B11" w:themeColor="background2" w:themeShade="1A"/>
                <w:spacing w:val="7"/>
              </w:rPr>
              <w:t xml:space="preserve"> </w:t>
            </w: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тыс. руб.,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</w:pP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2017 – </w:t>
            </w:r>
            <w:r w:rsidR="008503F5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3</w:t>
            </w:r>
            <w:r w:rsidR="003213F6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,0</w:t>
            </w: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 тыс. руб.,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</w:pP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2018 – </w:t>
            </w:r>
            <w:r w:rsidR="008503F5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3</w:t>
            </w:r>
            <w:r w:rsidR="003213F6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,0</w:t>
            </w: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  тыс. руб.,</w:t>
            </w:r>
          </w:p>
          <w:p w:rsidR="005F25C5" w:rsidRPr="008503F5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Финансирование целевой Программы осуществляется из бюджета муниципального образования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»</w:t>
            </w:r>
          </w:p>
        </w:tc>
      </w:tr>
      <w:tr w:rsidR="005F25C5" w:rsidRPr="008503F5" w:rsidTr="00CA737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75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10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Контроль за реали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0"/>
              </w:rPr>
              <w:t>зацией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10"/>
              </w:rPr>
              <w:t>Программы</w:t>
            </w:r>
          </w:p>
        </w:tc>
        <w:tc>
          <w:tcPr>
            <w:tcW w:w="7051" w:type="dxa"/>
            <w:gridSpan w:val="2"/>
          </w:tcPr>
          <w:p w:rsidR="005F25C5" w:rsidRPr="008503F5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Контроль за выполнением настоящей Программы осуществляет Глава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 xml:space="preserve"> 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сельского поселения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,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5"/>
              </w:rPr>
              <w:t xml:space="preserve"> а 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  <w:spacing w:val="-3"/>
              </w:rPr>
              <w:t xml:space="preserve">также Совет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3"/>
              </w:rPr>
              <w:t xml:space="preserve"> сельского поселения в соответствии с полномочиями, уста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4"/>
              </w:rPr>
              <w:t>новленными действующим законодательством.</w:t>
            </w:r>
          </w:p>
        </w:tc>
      </w:tr>
    </w:tbl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3213F6">
      <w:pPr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3213F6" w:rsidRPr="008503F5" w:rsidRDefault="003213F6" w:rsidP="003213F6">
      <w:pPr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bCs/>
          <w:color w:val="1D1B11" w:themeColor="background2" w:themeShade="1A"/>
        </w:rPr>
      </w:pPr>
      <w:r w:rsidRPr="008503F5">
        <w:rPr>
          <w:rFonts w:ascii="Arial" w:hAnsi="Arial" w:cs="Arial"/>
          <w:b/>
          <w:iCs/>
          <w:color w:val="1D1B11" w:themeColor="background2" w:themeShade="1A"/>
          <w:spacing w:val="-11"/>
        </w:rPr>
        <w:lastRenderedPageBreak/>
        <w:t>3.</w:t>
      </w:r>
      <w:r w:rsidRPr="008503F5">
        <w:rPr>
          <w:rFonts w:ascii="Arial" w:hAnsi="Arial" w:cs="Arial"/>
          <w:b/>
          <w:i/>
          <w:iCs/>
          <w:color w:val="1D1B11" w:themeColor="background2" w:themeShade="1A"/>
          <w:spacing w:val="-11"/>
        </w:rPr>
        <w:t xml:space="preserve"> </w:t>
      </w:r>
      <w:r w:rsidRPr="008503F5">
        <w:rPr>
          <w:rFonts w:ascii="Arial" w:hAnsi="Arial" w:cs="Arial"/>
          <w:b/>
          <w:bCs/>
          <w:color w:val="1D1B11" w:themeColor="background2" w:themeShade="1A"/>
          <w:spacing w:val="-11"/>
        </w:rPr>
        <w:t>ПЕРЕЧЕНЬ МЕРОПРИЯТИЙ</w:t>
      </w:r>
    </w:p>
    <w:p w:rsidR="005F25C5" w:rsidRPr="008503F5" w:rsidRDefault="00C424F9" w:rsidP="005F25C5">
      <w:pPr>
        <w:jc w:val="center"/>
        <w:rPr>
          <w:rFonts w:ascii="Arial" w:hAnsi="Arial" w:cs="Arial"/>
          <w:b/>
          <w:color w:val="1D1B11" w:themeColor="background2" w:themeShade="1A"/>
          <w:spacing w:val="-11"/>
        </w:rPr>
      </w:pP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ПО РЕАЛИЗАЦИИ </w:t>
      </w:r>
      <w:r>
        <w:rPr>
          <w:rFonts w:ascii="Arial" w:hAnsi="Arial" w:cs="Arial"/>
          <w:b/>
          <w:color w:val="1D1B11" w:themeColor="background2" w:themeShade="1A"/>
        </w:rPr>
        <w:t>МУНИЦИПАЛЬНОЙ</w:t>
      </w:r>
      <w:r w:rsidRPr="00C424F9">
        <w:rPr>
          <w:rFonts w:ascii="Arial" w:hAnsi="Arial" w:cs="Arial"/>
          <w:b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>ЦЕЛЕВОЙ ПРОГРАММЫ</w:t>
      </w: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  <w:spacing w:val="-11"/>
        </w:rPr>
      </w:pP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>«ПРОТИВОДЕЙСТВИЕ  ЭКСТРЕМИЗМУ  И  ПРОФИЛАКТИКА ТЕРРОРИЗМА  НА ТЕРРИТОРИИ  МУНИЦИПА</w:t>
      </w:r>
      <w:r w:rsidR="008E6AAF" w:rsidRPr="008503F5">
        <w:rPr>
          <w:rFonts w:ascii="Arial" w:hAnsi="Arial" w:cs="Arial"/>
          <w:b/>
          <w:color w:val="1D1B11" w:themeColor="background2" w:themeShade="1A"/>
          <w:spacing w:val="-11"/>
        </w:rPr>
        <w:t>ЛЬНОГО ОБРАЗОВАНИЯ «</w:t>
      </w:r>
      <w:r w:rsidR="008503F5" w:rsidRPr="008503F5">
        <w:rPr>
          <w:rFonts w:ascii="Arial" w:hAnsi="Arial" w:cs="Arial"/>
          <w:b/>
          <w:color w:val="1D1B11" w:themeColor="background2" w:themeShade="1A"/>
          <w:spacing w:val="-11"/>
        </w:rPr>
        <w:t>БЕЛОЯРСКОЕ СЕЛЬСКОЕ ПОСЕЛЕНИЕ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 НА </w:t>
      </w:r>
      <w:r w:rsidR="00317DFD">
        <w:rPr>
          <w:rFonts w:ascii="Arial" w:hAnsi="Arial" w:cs="Arial"/>
          <w:b/>
          <w:color w:val="1D1B11" w:themeColor="background2" w:themeShade="1A"/>
          <w:spacing w:val="-11"/>
        </w:rPr>
        <w:t>2017-2019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 ГОДА»</w:t>
      </w:r>
    </w:p>
    <w:p w:rsidR="005F25C5" w:rsidRPr="008503F5" w:rsidRDefault="005F25C5" w:rsidP="005F25C5">
      <w:pPr>
        <w:rPr>
          <w:rFonts w:ascii="Arial" w:hAnsi="Arial" w:cs="Arial"/>
          <w:b/>
          <w:color w:val="1D1B11" w:themeColor="background2" w:themeShade="1A"/>
        </w:rPr>
      </w:pPr>
    </w:p>
    <w:tbl>
      <w:tblPr>
        <w:tblW w:w="24172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"/>
        <w:gridCol w:w="589"/>
        <w:gridCol w:w="11"/>
        <w:gridCol w:w="3180"/>
        <w:gridCol w:w="1080"/>
        <w:gridCol w:w="1260"/>
        <w:gridCol w:w="60"/>
        <w:gridCol w:w="1020"/>
        <w:gridCol w:w="60"/>
        <w:gridCol w:w="1020"/>
        <w:gridCol w:w="60"/>
        <w:gridCol w:w="1740"/>
        <w:gridCol w:w="60"/>
        <w:gridCol w:w="3525"/>
        <w:gridCol w:w="2624"/>
        <w:gridCol w:w="2624"/>
        <w:gridCol w:w="2624"/>
        <w:gridCol w:w="2624"/>
      </w:tblGrid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957"/>
        </w:trPr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№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proofErr w:type="gramStart"/>
            <w:r w:rsidRPr="008503F5">
              <w:rPr>
                <w:rFonts w:ascii="Arial" w:hAnsi="Arial" w:cs="Arial"/>
                <w:color w:val="1D1B11" w:themeColor="background2" w:themeShade="1A"/>
              </w:rPr>
              <w:t>п</w:t>
            </w:r>
            <w:proofErr w:type="gramEnd"/>
            <w:r w:rsidRPr="008503F5">
              <w:rPr>
                <w:rFonts w:ascii="Arial" w:hAnsi="Arial" w:cs="Arial"/>
                <w:color w:val="1D1B11" w:themeColor="background2" w:themeShade="1A"/>
              </w:rPr>
              <w:t>/п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Наименование мероприятий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Срок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испол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softHyphen/>
              <w:t>нения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Всего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(тыс. руб.)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Источники финансирования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(тыс. руб.)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Ответственные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ис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softHyphen/>
              <w:t>полнители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896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Местный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Прочие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источники</w:t>
            </w: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32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7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val="342"/>
        </w:trPr>
        <w:tc>
          <w:tcPr>
            <w:tcW w:w="101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bCs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bCs/>
                <w:color w:val="1D1B11" w:themeColor="background2" w:themeShade="1A"/>
              </w:rPr>
              <w:t>1. Организационные и пропагандистские  мероприятия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484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1.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503F5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на территории МО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Рабочая группа</w:t>
            </w:r>
          </w:p>
          <w:p w:rsidR="005F25C5" w:rsidRPr="008503F5" w:rsidRDefault="008503F5" w:rsidP="00CA7372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5F25C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сельского поселения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по профилактике терроризма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305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2.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E6AAF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Возложить на Главу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сельского поселения</w:t>
            </w:r>
            <w:proofErr w:type="gramStart"/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,</w:t>
            </w:r>
            <w:proofErr w:type="gramEnd"/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отвечающего за участие органа местного самоуправления в деятельности по профилактике терроризма на территории МО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сельского поселения 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253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>3.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Принимать участие  в  деятельности </w:t>
            </w:r>
          </w:p>
          <w:p w:rsidR="005F25C5" w:rsidRPr="008503F5" w:rsidRDefault="005F25C5" w:rsidP="008503F5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Антитеррористической комиссии                                             МО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 xml:space="preserve">Тегульдетский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район» по борьбе с проявлениями экстремистской деятельности.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  <w:r w:rsidR="005F25C5" w:rsidRPr="008503F5">
              <w:rPr>
                <w:rFonts w:ascii="Arial" w:hAnsi="Arial" w:cs="Arial"/>
                <w:color w:val="1D1B11" w:themeColor="background2" w:themeShade="1A"/>
              </w:rPr>
              <w:t>,</w:t>
            </w: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 мере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AF" w:rsidRPr="008503F5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</w:t>
            </w:r>
          </w:p>
          <w:p w:rsidR="005F25C5" w:rsidRPr="008503F5" w:rsidRDefault="008503F5" w:rsidP="008E6AAF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5F25C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8503F5" w:rsidTr="00CA7372">
        <w:trPr>
          <w:gridBefore w:val="1"/>
          <w:wBefore w:w="11" w:type="dxa"/>
          <w:trHeight w:hRule="exact" w:val="447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4.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Ответственное лицо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администрации</w:t>
            </w:r>
          </w:p>
        </w:tc>
        <w:tc>
          <w:tcPr>
            <w:tcW w:w="3525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2624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2624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-----------</w:t>
            </w:r>
          </w:p>
        </w:tc>
        <w:tc>
          <w:tcPr>
            <w:tcW w:w="2624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----------</w:t>
            </w:r>
          </w:p>
        </w:tc>
        <w:tc>
          <w:tcPr>
            <w:tcW w:w="2624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.Ответственное лицо, представители ОВД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482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Ответственному лицу администрации 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сельского поселения информировать администрацию поселения и правоохранительные органы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постоянно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 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Ответственное лицо населённых пунктов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183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Распространять  опыт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503F5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На базе МКОУ                   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«</w:t>
            </w:r>
            <w:proofErr w:type="gramStart"/>
            <w:r w:rsidR="008503F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Белоярская</w:t>
            </w:r>
            <w:proofErr w:type="gramEnd"/>
            <w:r w:rsidR="008503F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ОШ»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371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Информировать жителей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населенного пункта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сельского поселения.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proofErr w:type="gramStart"/>
            <w:r w:rsidRPr="008503F5">
              <w:rPr>
                <w:rFonts w:ascii="Arial" w:hAnsi="Arial" w:cs="Arial"/>
                <w:color w:val="1D1B11" w:themeColor="background2" w:themeShade="1A"/>
              </w:rPr>
              <w:t>пунктах</w:t>
            </w:r>
            <w:proofErr w:type="gramEnd"/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 мере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E6AAF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232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Проверять потенциально-опасные объекты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 мере 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 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Рабочая группа 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сельского поселения по профилактике терроризма</w:t>
            </w:r>
          </w:p>
        </w:tc>
      </w:tr>
      <w:tr w:rsidR="005F25C5" w:rsidRPr="008503F5" w:rsidTr="00CA7372">
        <w:trPr>
          <w:gridAfter w:val="6"/>
          <w:wAfter w:w="14081" w:type="dxa"/>
          <w:trHeight w:val="364"/>
        </w:trPr>
        <w:tc>
          <w:tcPr>
            <w:tcW w:w="1009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         2. Мероприятия по профилактике экстремизма и терроризма </w:t>
            </w:r>
          </w:p>
        </w:tc>
      </w:tr>
      <w:tr w:rsidR="005F25C5" w:rsidRPr="008503F5" w:rsidTr="00CA7372">
        <w:trPr>
          <w:gridAfter w:val="6"/>
          <w:wAfter w:w="14081" w:type="dxa"/>
          <w:trHeight w:hRule="exact" w:val="365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10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по антитеррористической тематике.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2017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8503F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3</w:t>
            </w:r>
          </w:p>
          <w:p w:rsidR="005F25C5" w:rsidRPr="008503F5" w:rsidRDefault="008503F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сельского поселения </w:t>
            </w:r>
          </w:p>
        </w:tc>
      </w:tr>
      <w:tr w:rsidR="005F25C5" w:rsidRPr="008503F5" w:rsidTr="00CA7372">
        <w:trPr>
          <w:gridAfter w:val="6"/>
          <w:wAfter w:w="14081" w:type="dxa"/>
          <w:trHeight w:hRule="exact" w:val="3583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11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В местах массового пребывания граждан обеспечить подготовку и размещение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 мере необходимости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Глава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Белоярского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8503F5" w:rsidTr="00CA7372">
        <w:trPr>
          <w:gridAfter w:val="6"/>
          <w:wAfter w:w="14081" w:type="dxa"/>
          <w:trHeight w:hRule="exact" w:val="396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>12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Проводить лекции, социологические опросы и исследования в общеобразовательном учреждении, расположенном  на территории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Белоярского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8503F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Администрация Белоярского сельского поселения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</w:p>
        </w:tc>
      </w:tr>
    </w:tbl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  <w:sectPr w:rsidR="005F25C5" w:rsidRPr="008503F5" w:rsidSect="007B5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25C5" w:rsidRPr="008503F5" w:rsidRDefault="005F25C5" w:rsidP="005F25C5">
      <w:pPr>
        <w:rPr>
          <w:rFonts w:ascii="Arial" w:eastAsia="Calibri" w:hAnsi="Arial" w:cs="Arial"/>
          <w:bCs/>
          <w:color w:val="1D1B11" w:themeColor="background2" w:themeShade="1A"/>
          <w:lang w:eastAsia="en-US"/>
        </w:rPr>
      </w:pPr>
      <w:r w:rsidRPr="008503F5">
        <w:rPr>
          <w:rFonts w:ascii="Arial" w:hAnsi="Arial" w:cs="Arial"/>
          <w:color w:val="1D1B11" w:themeColor="background2" w:themeShade="1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503F5">
        <w:rPr>
          <w:rFonts w:ascii="Arial" w:hAnsi="Arial" w:cs="Arial"/>
          <w:bCs/>
          <w:color w:val="1D1B11" w:themeColor="background2" w:themeShade="1A"/>
        </w:rPr>
        <w:t>Приложение:</w:t>
      </w: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b/>
          <w:bCs/>
          <w:color w:val="1D1B11" w:themeColor="background2" w:themeShade="1A"/>
        </w:rPr>
        <w:t>Основные понятия</w:t>
      </w:r>
    </w:p>
    <w:p w:rsidR="005F25C5" w:rsidRPr="008503F5" w:rsidRDefault="005F25C5" w:rsidP="005F25C5">
      <w:pPr>
        <w:jc w:val="both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1</w:t>
      </w:r>
      <w:r w:rsidRPr="008503F5">
        <w:rPr>
          <w:rFonts w:ascii="Arial" w:hAnsi="Arial" w:cs="Arial"/>
          <w:b/>
          <w:color w:val="1D1B11" w:themeColor="background2" w:themeShade="1A"/>
        </w:rPr>
        <w:t>) экстремистская деятельность (экстремизм):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насильственное изменение основ конституционного строя и нарушение целостности Российской Федерации;</w:t>
      </w:r>
      <w:r w:rsidRPr="008503F5">
        <w:rPr>
          <w:rFonts w:ascii="Arial" w:hAnsi="Arial" w:cs="Arial"/>
          <w:color w:val="1D1B11" w:themeColor="background2" w:themeShade="1A"/>
        </w:rPr>
        <w:br/>
        <w:t>публичное оправдание терроризма и иная террористическая деятельность;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возбуждение социальной, расовой, национальной или религиозной розни; 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503F5">
        <w:rPr>
          <w:rFonts w:ascii="Arial" w:hAnsi="Arial" w:cs="Arial"/>
          <w:color w:val="1D1B11" w:themeColor="background2" w:themeShade="1A"/>
        </w:rPr>
        <w:t>сходных</w:t>
      </w:r>
      <w:proofErr w:type="gramEnd"/>
      <w:r w:rsidRPr="008503F5">
        <w:rPr>
          <w:rFonts w:ascii="Arial" w:hAnsi="Arial" w:cs="Arial"/>
          <w:color w:val="1D1B11" w:themeColor="background2" w:themeShade="1A"/>
        </w:rPr>
        <w:t xml:space="preserve"> с нацистской атрибутикой или символикой до степени смешения;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организация и подготовка указанных деяний, а также подстрекательство к их осуществлению;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proofErr w:type="gramStart"/>
      <w:r w:rsidRPr="008503F5">
        <w:rPr>
          <w:rFonts w:ascii="Arial" w:hAnsi="Arial" w:cs="Arial"/>
          <w:b/>
          <w:color w:val="1D1B11" w:themeColor="background2" w:themeShade="1A"/>
        </w:rPr>
        <w:t>2) экстремистская организация</w:t>
      </w:r>
      <w:r w:rsidRPr="008503F5">
        <w:rPr>
          <w:rFonts w:ascii="Arial" w:hAnsi="Arial" w:cs="Arial"/>
          <w:color w:val="1D1B11" w:themeColor="background2" w:themeShade="1A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8503F5">
        <w:rPr>
          <w:rFonts w:ascii="Arial" w:hAnsi="Arial" w:cs="Arial"/>
          <w:bCs/>
          <w:color w:val="1D1B11" w:themeColor="background2" w:themeShade="1A"/>
        </w:rPr>
        <w:t>Федеральный закон  Российской Федерации</w:t>
      </w:r>
      <w:r w:rsidRPr="008503F5">
        <w:rPr>
          <w:rFonts w:ascii="Arial" w:hAnsi="Arial" w:cs="Arial"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bCs/>
          <w:color w:val="1D1B11" w:themeColor="background2" w:themeShade="1A"/>
        </w:rPr>
        <w:t>от 25 июля 2002 года  №114-ФЗ</w:t>
      </w:r>
      <w:r w:rsidRPr="008503F5">
        <w:rPr>
          <w:rFonts w:ascii="Arial" w:hAnsi="Arial" w:cs="Arial"/>
          <w:color w:val="1D1B11" w:themeColor="background2" w:themeShade="1A"/>
        </w:rPr>
        <w:t xml:space="preserve">  </w:t>
      </w:r>
      <w:r w:rsidRPr="008503F5">
        <w:rPr>
          <w:rFonts w:ascii="Arial" w:hAnsi="Arial" w:cs="Arial"/>
          <w:bCs/>
          <w:color w:val="1D1B11" w:themeColor="background2" w:themeShade="1A"/>
        </w:rPr>
        <w:t>О противодействии экстремистской деятельности)</w:t>
      </w:r>
      <w:r w:rsidRPr="008503F5">
        <w:rPr>
          <w:rFonts w:ascii="Arial" w:hAnsi="Arial" w:cs="Arial"/>
          <w:color w:val="1D1B11" w:themeColor="background2" w:themeShade="1A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>3) экстремистские материалы</w:t>
      </w:r>
      <w:r w:rsidRPr="008503F5">
        <w:rPr>
          <w:rFonts w:ascii="Arial" w:hAnsi="Arial" w:cs="Arial"/>
          <w:color w:val="1D1B11" w:themeColor="background2" w:themeShade="1A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</w:t>
      </w:r>
      <w:r w:rsidRPr="008503F5">
        <w:rPr>
          <w:rFonts w:ascii="Arial" w:hAnsi="Arial" w:cs="Arial"/>
          <w:color w:val="1D1B11" w:themeColor="background2" w:themeShade="1A"/>
        </w:rPr>
        <w:lastRenderedPageBreak/>
        <w:t>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группы".</w:t>
      </w:r>
    </w:p>
    <w:p w:rsidR="005F25C5" w:rsidRPr="008503F5" w:rsidRDefault="005F25C5" w:rsidP="005F25C5">
      <w:pPr>
        <w:jc w:val="both"/>
        <w:rPr>
          <w:rFonts w:ascii="Arial" w:hAnsi="Arial" w:cs="Arial"/>
          <w:b/>
          <w:bCs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 xml:space="preserve">4) </w:t>
      </w:r>
      <w:r w:rsidRPr="008503F5">
        <w:rPr>
          <w:rFonts w:ascii="Arial" w:hAnsi="Arial" w:cs="Arial"/>
          <w:b/>
          <w:bCs/>
          <w:color w:val="1D1B11" w:themeColor="background2" w:themeShade="1A"/>
        </w:rPr>
        <w:t>Основные направления противодействия экстремистской деятельности.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Противодействие экстремистской деятельности осуществляется по следующим основным направлениям:</w:t>
      </w:r>
      <w:r w:rsidRPr="008503F5">
        <w:rPr>
          <w:rFonts w:ascii="Arial" w:hAnsi="Arial" w:cs="Arial"/>
          <w:color w:val="1D1B11" w:themeColor="background2" w:themeShade="1A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8503F5">
        <w:rPr>
          <w:rFonts w:ascii="Arial" w:hAnsi="Arial" w:cs="Arial"/>
          <w:color w:val="1D1B11" w:themeColor="background2" w:themeShade="1A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8503F5">
        <w:rPr>
          <w:rFonts w:ascii="Arial" w:hAnsi="Arial" w:cs="Arial"/>
          <w:color w:val="1D1B11" w:themeColor="background2" w:themeShade="1A"/>
        </w:rPr>
        <w:br/>
      </w:r>
      <w:r w:rsidRPr="008503F5">
        <w:rPr>
          <w:rFonts w:ascii="Arial" w:hAnsi="Arial" w:cs="Arial"/>
          <w:b/>
          <w:color w:val="1D1B11" w:themeColor="background2" w:themeShade="1A"/>
        </w:rPr>
        <w:t xml:space="preserve">5) </w:t>
      </w:r>
      <w:r w:rsidRPr="008503F5">
        <w:rPr>
          <w:rFonts w:ascii="Arial" w:hAnsi="Arial" w:cs="Arial"/>
          <w:b/>
          <w:bCs/>
          <w:color w:val="1D1B11" w:themeColor="background2" w:themeShade="1A"/>
        </w:rPr>
        <w:t>Субъекты противодействия экстремистской деятельности</w:t>
      </w:r>
      <w:r w:rsidRPr="008503F5">
        <w:rPr>
          <w:rFonts w:ascii="Arial" w:hAnsi="Arial" w:cs="Arial"/>
          <w:bCs/>
          <w:color w:val="1D1B11" w:themeColor="background2" w:themeShade="1A"/>
        </w:rPr>
        <w:t>.</w:t>
      </w:r>
      <w:r w:rsidRPr="008503F5">
        <w:rPr>
          <w:rFonts w:ascii="Arial" w:hAnsi="Arial" w:cs="Arial"/>
          <w:color w:val="1D1B11" w:themeColor="background2" w:themeShade="1A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8503F5">
        <w:rPr>
          <w:rFonts w:ascii="Arial" w:hAnsi="Arial" w:cs="Arial"/>
          <w:color w:val="1D1B11" w:themeColor="background2" w:themeShade="1A"/>
        </w:rPr>
        <w:br/>
      </w:r>
      <w:r w:rsidRPr="008503F5">
        <w:rPr>
          <w:rFonts w:ascii="Arial" w:hAnsi="Arial" w:cs="Arial"/>
          <w:b/>
          <w:color w:val="1D1B11" w:themeColor="background2" w:themeShade="1A"/>
        </w:rPr>
        <w:t xml:space="preserve">6) </w:t>
      </w:r>
      <w:r w:rsidRPr="008503F5">
        <w:rPr>
          <w:rFonts w:ascii="Arial" w:hAnsi="Arial" w:cs="Arial"/>
          <w:b/>
          <w:bCs/>
          <w:color w:val="1D1B11" w:themeColor="background2" w:themeShade="1A"/>
        </w:rPr>
        <w:t>Профилактика экстремистской деятельности</w:t>
      </w:r>
      <w:r w:rsidRPr="008503F5">
        <w:rPr>
          <w:rFonts w:ascii="Arial" w:hAnsi="Arial" w:cs="Arial"/>
          <w:bCs/>
          <w:color w:val="1D1B11" w:themeColor="background2" w:themeShade="1A"/>
        </w:rPr>
        <w:t>.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proofErr w:type="gramStart"/>
      <w:r w:rsidRPr="008503F5">
        <w:rPr>
          <w:rFonts w:ascii="Arial" w:hAnsi="Arial" w:cs="Arial"/>
          <w:b/>
          <w:color w:val="1D1B11" w:themeColor="background2" w:themeShade="1A"/>
        </w:rPr>
        <w:t>7) Толерантность</w:t>
      </w:r>
      <w:r w:rsidRPr="008503F5">
        <w:rPr>
          <w:rFonts w:ascii="Arial" w:hAnsi="Arial" w:cs="Arial"/>
          <w:color w:val="1D1B11" w:themeColor="background2" w:themeShade="1A"/>
        </w:rPr>
        <w:t xml:space="preserve"> (лат. </w:t>
      </w:r>
      <w:proofErr w:type="spellStart"/>
      <w:r w:rsidRPr="008503F5">
        <w:rPr>
          <w:rFonts w:ascii="Arial" w:hAnsi="Arial" w:cs="Arial"/>
          <w:color w:val="1D1B11" w:themeColor="background2" w:themeShade="1A"/>
        </w:rPr>
        <w:t>tolerantia</w:t>
      </w:r>
      <w:proofErr w:type="spellEnd"/>
      <w:r w:rsidRPr="008503F5">
        <w:rPr>
          <w:rFonts w:ascii="Arial" w:hAnsi="Arial" w:cs="Arial"/>
          <w:color w:val="1D1B11" w:themeColor="background2" w:themeShade="1A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8503F5">
        <w:rPr>
          <w:rFonts w:ascii="Arial" w:hAnsi="Arial" w:cs="Arial"/>
          <w:color w:val="1D1B11" w:themeColor="background2" w:themeShade="1A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1C5D34" w:rsidRPr="008503F5" w:rsidRDefault="005F25C5" w:rsidP="00633D0E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>8) Ксенофобия</w:t>
      </w:r>
      <w:r w:rsidRPr="008503F5">
        <w:rPr>
          <w:rFonts w:ascii="Arial" w:hAnsi="Arial" w:cs="Arial"/>
          <w:bCs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color w:val="1D1B11" w:themeColor="background2" w:themeShade="1A"/>
        </w:rPr>
        <w:t xml:space="preserve"> [греч. </w:t>
      </w:r>
      <w:proofErr w:type="spellStart"/>
      <w:r w:rsidRPr="008503F5">
        <w:rPr>
          <w:rFonts w:ascii="Arial" w:hAnsi="Arial" w:cs="Arial"/>
          <w:color w:val="1D1B11" w:themeColor="background2" w:themeShade="1A"/>
        </w:rPr>
        <w:t>xenos</w:t>
      </w:r>
      <w:proofErr w:type="spellEnd"/>
      <w:r w:rsidRPr="008503F5">
        <w:rPr>
          <w:rFonts w:ascii="Arial" w:hAnsi="Arial" w:cs="Arial"/>
          <w:color w:val="1D1B11" w:themeColor="background2" w:themeShade="1A"/>
        </w:rPr>
        <w:t xml:space="preserve"> - чужой + </w:t>
      </w:r>
      <w:proofErr w:type="spellStart"/>
      <w:r w:rsidRPr="008503F5">
        <w:rPr>
          <w:rFonts w:ascii="Arial" w:hAnsi="Arial" w:cs="Arial"/>
          <w:color w:val="1D1B11" w:themeColor="background2" w:themeShade="1A"/>
        </w:rPr>
        <w:t>phobos</w:t>
      </w:r>
      <w:proofErr w:type="spellEnd"/>
      <w:r w:rsidRPr="008503F5">
        <w:rPr>
          <w:rFonts w:ascii="Arial" w:hAnsi="Arial" w:cs="Arial"/>
          <w:color w:val="1D1B11" w:themeColor="background2" w:themeShade="1A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</w:t>
      </w:r>
      <w:bookmarkStart w:id="1" w:name="_GoBack"/>
      <w:bookmarkEnd w:id="1"/>
      <w:r w:rsidRPr="008503F5">
        <w:rPr>
          <w:rFonts w:ascii="Arial" w:hAnsi="Arial" w:cs="Arial"/>
          <w:color w:val="1D1B11" w:themeColor="background2" w:themeShade="1A"/>
        </w:rPr>
        <w:t>емых, враждебных.</w:t>
      </w:r>
    </w:p>
    <w:sectPr w:rsidR="001C5D34" w:rsidRPr="008503F5" w:rsidSect="004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63" w:rsidRDefault="006C1363" w:rsidP="00633D0E">
      <w:r>
        <w:separator/>
      </w:r>
    </w:p>
  </w:endnote>
  <w:endnote w:type="continuationSeparator" w:id="0">
    <w:p w:rsidR="006C1363" w:rsidRDefault="006C1363" w:rsidP="006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63" w:rsidRDefault="006C1363" w:rsidP="00633D0E">
      <w:r>
        <w:separator/>
      </w:r>
    </w:p>
  </w:footnote>
  <w:footnote w:type="continuationSeparator" w:id="0">
    <w:p w:rsidR="006C1363" w:rsidRDefault="006C1363" w:rsidP="0063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0E" w:rsidRDefault="00CC6A23" w:rsidP="00633D0E">
    <w:pPr>
      <w:pStyle w:val="a3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5"/>
    <w:rsid w:val="00112239"/>
    <w:rsid w:val="001C5D34"/>
    <w:rsid w:val="00317DFD"/>
    <w:rsid w:val="003213F6"/>
    <w:rsid w:val="00385B9A"/>
    <w:rsid w:val="0043328A"/>
    <w:rsid w:val="005F25C5"/>
    <w:rsid w:val="00633D0E"/>
    <w:rsid w:val="006C1363"/>
    <w:rsid w:val="006C1A5A"/>
    <w:rsid w:val="00770F8C"/>
    <w:rsid w:val="00797851"/>
    <w:rsid w:val="007B623F"/>
    <w:rsid w:val="008503F5"/>
    <w:rsid w:val="008E6AAF"/>
    <w:rsid w:val="00AA1BBE"/>
    <w:rsid w:val="00B12E26"/>
    <w:rsid w:val="00BC613C"/>
    <w:rsid w:val="00BE6842"/>
    <w:rsid w:val="00C424F9"/>
    <w:rsid w:val="00CA69DC"/>
    <w:rsid w:val="00CC512F"/>
    <w:rsid w:val="00CC6A23"/>
    <w:rsid w:val="00D758F2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C51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51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1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C51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51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selpos@teguldet.tomsk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2016-12-20T03:14:00Z</cp:lastPrinted>
  <dcterms:created xsi:type="dcterms:W3CDTF">2016-11-23T01:45:00Z</dcterms:created>
  <dcterms:modified xsi:type="dcterms:W3CDTF">2016-12-20T03:15:00Z</dcterms:modified>
</cp:coreProperties>
</file>